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B19E6" w14:textId="77777777" w:rsidR="00E53A1C" w:rsidRDefault="00E53A1C" w:rsidP="00E53A1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6AD3BF" wp14:editId="2E4A1AAF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607A" w14:textId="77777777" w:rsidR="00E53A1C" w:rsidRPr="00A6380C" w:rsidRDefault="00E53A1C" w:rsidP="00E53A1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14:paraId="77EAEC94" w14:textId="77777777" w:rsidR="00E53A1C" w:rsidRPr="00A6380C" w:rsidRDefault="00E53A1C" w:rsidP="00E53A1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14:paraId="0A82D5D1" w14:textId="77777777" w:rsidR="00E53A1C" w:rsidRPr="00A6380C" w:rsidRDefault="00E53A1C" w:rsidP="00E53A1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14:paraId="310A915C" w14:textId="585163B4" w:rsidR="006E3F2D" w:rsidRDefault="00E53A1C" w:rsidP="00E53A1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14:paraId="6BEE6C4F" w14:textId="77777777" w:rsidR="00E53A1C" w:rsidRDefault="00E53A1C" w:rsidP="00E53A1C">
      <w:pPr>
        <w:jc w:val="center"/>
        <w:rPr>
          <w:sz w:val="28"/>
          <w:szCs w:val="28"/>
        </w:rPr>
      </w:pPr>
    </w:p>
    <w:p w14:paraId="7D7735F5" w14:textId="77777777" w:rsidR="006E3F2D" w:rsidRDefault="006E3F2D" w:rsidP="006E3F2D">
      <w:pPr>
        <w:jc w:val="center"/>
        <w:rPr>
          <w:sz w:val="28"/>
          <w:szCs w:val="28"/>
        </w:rPr>
      </w:pPr>
    </w:p>
    <w:p w14:paraId="615DF967" w14:textId="49E70C51" w:rsidR="002764A7" w:rsidRDefault="002764A7" w:rsidP="002764A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Светильники светодиодные</w:t>
      </w:r>
    </w:p>
    <w:p w14:paraId="6D35D8EE" w14:textId="02CF780F" w:rsidR="002764A7" w:rsidRDefault="002764A7" w:rsidP="002764A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970A4">
        <w:rPr>
          <w:sz w:val="28"/>
          <w:szCs w:val="28"/>
        </w:rPr>
        <w:t xml:space="preserve">паркового </w:t>
      </w:r>
      <w:r w:rsidR="00724119">
        <w:rPr>
          <w:sz w:val="28"/>
          <w:szCs w:val="28"/>
        </w:rPr>
        <w:t>освещения</w:t>
      </w:r>
    </w:p>
    <w:p w14:paraId="45D00D9C" w14:textId="77777777" w:rsidR="006E3F2D" w:rsidRPr="00702F25" w:rsidRDefault="006E3F2D" w:rsidP="006E3F2D">
      <w:pPr>
        <w:shd w:val="clear" w:color="auto" w:fill="FFFFFF"/>
        <w:jc w:val="center"/>
        <w:rPr>
          <w:sz w:val="28"/>
          <w:szCs w:val="28"/>
        </w:rPr>
      </w:pPr>
    </w:p>
    <w:p w14:paraId="59A6E9EB" w14:textId="748735FD" w:rsidR="006E3F2D" w:rsidRPr="00837463" w:rsidRDefault="006E3F2D" w:rsidP="006E3F2D">
      <w:pPr>
        <w:jc w:val="center"/>
        <w:rPr>
          <w:b/>
          <w:sz w:val="32"/>
          <w:szCs w:val="32"/>
        </w:rPr>
      </w:pPr>
      <w:r w:rsidRPr="00B01940">
        <w:rPr>
          <w:b/>
          <w:sz w:val="32"/>
          <w:szCs w:val="32"/>
        </w:rPr>
        <w:t>«</w:t>
      </w:r>
      <w:r w:rsidR="00820B0E">
        <w:rPr>
          <w:b/>
          <w:sz w:val="32"/>
          <w:szCs w:val="32"/>
          <w:lang w:val="en-US"/>
        </w:rPr>
        <w:t>DOM</w:t>
      </w:r>
      <w:r w:rsidR="00B970A4">
        <w:rPr>
          <w:b/>
          <w:sz w:val="32"/>
          <w:szCs w:val="32"/>
        </w:rPr>
        <w:t xml:space="preserve"> </w:t>
      </w:r>
      <w:r w:rsidR="00B970A4">
        <w:rPr>
          <w:b/>
          <w:sz w:val="32"/>
          <w:szCs w:val="32"/>
          <w:lang w:val="en-US"/>
        </w:rPr>
        <w:t>L</w:t>
      </w:r>
      <w:r w:rsidR="004F7473">
        <w:rPr>
          <w:b/>
          <w:sz w:val="32"/>
          <w:szCs w:val="32"/>
        </w:rPr>
        <w:t>-50</w:t>
      </w:r>
      <w:r w:rsidR="00B970A4" w:rsidRPr="00377B8F">
        <w:rPr>
          <w:b/>
          <w:sz w:val="32"/>
          <w:szCs w:val="32"/>
        </w:rPr>
        <w:t>0</w:t>
      </w:r>
      <w:r w:rsidRPr="00B01940">
        <w:rPr>
          <w:b/>
          <w:sz w:val="32"/>
          <w:szCs w:val="32"/>
        </w:rPr>
        <w:t>»</w:t>
      </w:r>
    </w:p>
    <w:p w14:paraId="7368CAD0" w14:textId="77777777" w:rsidR="006E3F2D" w:rsidRDefault="006E3F2D" w:rsidP="006E3F2D">
      <w:pPr>
        <w:jc w:val="center"/>
        <w:rPr>
          <w:sz w:val="28"/>
          <w:szCs w:val="28"/>
        </w:rPr>
      </w:pPr>
    </w:p>
    <w:p w14:paraId="163983BA" w14:textId="77777777" w:rsidR="006E3F2D" w:rsidRPr="00702F25" w:rsidRDefault="006E3F2D" w:rsidP="006E3F2D">
      <w:pPr>
        <w:jc w:val="center"/>
        <w:rPr>
          <w:sz w:val="28"/>
          <w:szCs w:val="28"/>
        </w:rPr>
      </w:pPr>
      <w:r w:rsidRPr="00702F25">
        <w:rPr>
          <w:sz w:val="28"/>
          <w:szCs w:val="28"/>
        </w:rPr>
        <w:t>Руководство по эксплуатации</w:t>
      </w:r>
    </w:p>
    <w:p w14:paraId="377F3B48" w14:textId="77777777" w:rsidR="006E3F2D" w:rsidRDefault="006E3F2D" w:rsidP="006E3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14:paraId="2712024A" w14:textId="77777777" w:rsidR="006E3F2D" w:rsidRPr="00702F25" w:rsidRDefault="006E3F2D" w:rsidP="006E3F2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78EE8F25" w14:textId="77777777" w:rsidR="006E3F2D" w:rsidRPr="00702F25" w:rsidRDefault="006E3F2D" w:rsidP="006E3F2D">
      <w:pPr>
        <w:rPr>
          <w:sz w:val="28"/>
          <w:szCs w:val="28"/>
        </w:rPr>
      </w:pPr>
    </w:p>
    <w:p w14:paraId="72F67C78" w14:textId="77777777" w:rsidR="006E3F2D" w:rsidRDefault="006E3F2D" w:rsidP="006E3F2D">
      <w:pPr>
        <w:jc w:val="center"/>
        <w:rPr>
          <w:noProof/>
          <w:sz w:val="28"/>
          <w:szCs w:val="28"/>
        </w:rPr>
      </w:pPr>
    </w:p>
    <w:p w14:paraId="7511F583" w14:textId="77777777" w:rsidR="006E3F2D" w:rsidRPr="00796F62" w:rsidRDefault="006E3F2D" w:rsidP="006E3F2D">
      <w:pPr>
        <w:jc w:val="center"/>
        <w:rPr>
          <w:sz w:val="28"/>
          <w:szCs w:val="28"/>
        </w:rPr>
      </w:pPr>
      <w:r w:rsidRPr="00082EF6">
        <w:rPr>
          <w:noProof/>
        </w:rPr>
        <w:drawing>
          <wp:inline distT="0" distB="0" distL="0" distR="0" wp14:anchorId="0B215E59" wp14:editId="1A2D3A73">
            <wp:extent cx="684530" cy="551180"/>
            <wp:effectExtent l="0" t="0" r="1270" b="1270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8E69" w14:textId="77777777" w:rsidR="006E3F2D" w:rsidRDefault="006E3F2D" w:rsidP="006E3F2D"/>
    <w:p w14:paraId="42D83AAB" w14:textId="7E6862B8" w:rsidR="006E3F2D" w:rsidRPr="00C929C2" w:rsidRDefault="006E3F2D" w:rsidP="006E3F2D">
      <w:pPr>
        <w:jc w:val="center"/>
      </w:pPr>
    </w:p>
    <w:p w14:paraId="7C4F9ADE" w14:textId="77777777" w:rsidR="006E3F2D" w:rsidRDefault="006E3F2D" w:rsidP="006E3F2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4F5344E" w14:textId="77777777" w:rsidR="006E3F2D" w:rsidRDefault="006E3F2D" w:rsidP="006E3F2D">
      <w:pPr>
        <w:rPr>
          <w:sz w:val="28"/>
          <w:szCs w:val="28"/>
        </w:rPr>
      </w:pPr>
    </w:p>
    <w:p w14:paraId="1DE45F57" w14:textId="77777777" w:rsidR="006E3F2D" w:rsidRPr="00E80B77" w:rsidRDefault="006E3F2D" w:rsidP="006E3F2D">
      <w:r w:rsidRPr="00E80B77">
        <w:t>СОДЕРЖАНИЕ</w:t>
      </w:r>
    </w:p>
    <w:p w14:paraId="5D2A5FA0" w14:textId="77777777" w:rsidR="006E3F2D" w:rsidRDefault="006E3F2D" w:rsidP="006E3F2D"/>
    <w:p w14:paraId="3DA360DB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Введение</w:t>
      </w:r>
    </w:p>
    <w:p w14:paraId="3FC78255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Назначение и правила эксплуатации</w:t>
      </w:r>
    </w:p>
    <w:p w14:paraId="63DFC960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Технические данные</w:t>
      </w:r>
    </w:p>
    <w:p w14:paraId="1B3D4131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Комплект поставки</w:t>
      </w:r>
    </w:p>
    <w:p w14:paraId="17FABC0F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Устройство и принцип работы</w:t>
      </w:r>
    </w:p>
    <w:p w14:paraId="090D5B54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Установка, монтаж и обслуживание</w:t>
      </w:r>
    </w:p>
    <w:p w14:paraId="60754AC1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Транспортирование и хранение</w:t>
      </w:r>
    </w:p>
    <w:p w14:paraId="0EC1B285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Свидетельство о приёмке и упаковке</w:t>
      </w:r>
    </w:p>
    <w:p w14:paraId="37EA5B14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Гарантии изготовителя</w:t>
      </w:r>
    </w:p>
    <w:p w14:paraId="34B4E209" w14:textId="77777777" w:rsidR="006E3F2D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Рекламации</w:t>
      </w:r>
    </w:p>
    <w:p w14:paraId="1A504FF5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1 ВВЕДЕНИЕ</w:t>
      </w:r>
    </w:p>
    <w:p w14:paraId="161837EF" w14:textId="77777777" w:rsidR="00D82148" w:rsidRDefault="00D82148">
      <w:pPr>
        <w:rPr>
          <w:sz w:val="22"/>
          <w:szCs w:val="22"/>
        </w:rPr>
      </w:pPr>
    </w:p>
    <w:p w14:paraId="3A267BB4" w14:textId="65D531DF" w:rsidR="00D82148" w:rsidRDefault="00052BD8">
      <w:pPr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Настоящее руководство по эксплуатации распространяется на светильники светодиодные для </w:t>
      </w:r>
      <w:r w:rsidR="00377B8F">
        <w:rPr>
          <w:spacing w:val="-6"/>
          <w:sz w:val="22"/>
          <w:szCs w:val="22"/>
        </w:rPr>
        <w:t xml:space="preserve">паркового освещения </w:t>
      </w:r>
      <w:r>
        <w:rPr>
          <w:spacing w:val="-6"/>
          <w:sz w:val="22"/>
          <w:szCs w:val="22"/>
        </w:rPr>
        <w:t>«</w:t>
      </w:r>
      <w:r w:rsidR="00820B0E">
        <w:rPr>
          <w:spacing w:val="-6"/>
          <w:sz w:val="22"/>
          <w:szCs w:val="22"/>
          <w:lang w:val="en-US"/>
        </w:rPr>
        <w:t>DOM</w:t>
      </w:r>
      <w:r w:rsidR="00377B8F" w:rsidRPr="00377B8F">
        <w:rPr>
          <w:spacing w:val="-6"/>
          <w:sz w:val="22"/>
          <w:szCs w:val="22"/>
        </w:rPr>
        <w:t xml:space="preserve"> </w:t>
      </w:r>
      <w:r w:rsidR="00377B8F">
        <w:rPr>
          <w:spacing w:val="-6"/>
          <w:sz w:val="22"/>
          <w:szCs w:val="22"/>
          <w:lang w:val="en-US"/>
        </w:rPr>
        <w:t>L</w:t>
      </w:r>
      <w:r w:rsidR="004F7473">
        <w:rPr>
          <w:spacing w:val="-6"/>
          <w:sz w:val="22"/>
          <w:szCs w:val="22"/>
        </w:rPr>
        <w:t>-50</w:t>
      </w:r>
      <w:r w:rsidR="00377B8F" w:rsidRPr="00377B8F">
        <w:rPr>
          <w:spacing w:val="-6"/>
          <w:sz w:val="22"/>
          <w:szCs w:val="22"/>
        </w:rPr>
        <w:t>0</w:t>
      </w:r>
      <w:r>
        <w:rPr>
          <w:spacing w:val="-6"/>
          <w:sz w:val="22"/>
          <w:szCs w:val="22"/>
        </w:rPr>
        <w:t xml:space="preserve">» (далее светильник) с полупроводниковыми источниками белого цвета излучения и предназначено для изучения его устройства, а также правил установки, </w:t>
      </w:r>
      <w:r w:rsidR="00820B0E">
        <w:rPr>
          <w:spacing w:val="-6"/>
          <w:sz w:val="22"/>
          <w:szCs w:val="22"/>
        </w:rPr>
        <w:br/>
      </w:r>
      <w:r>
        <w:rPr>
          <w:spacing w:val="-6"/>
          <w:sz w:val="22"/>
          <w:szCs w:val="22"/>
        </w:rPr>
        <w:t>эксплуатации, транспортировки и хранения.</w:t>
      </w:r>
    </w:p>
    <w:p w14:paraId="716484D9" w14:textId="3E53981A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 – перед тем, как приступить к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14:paraId="38497E94" w14:textId="77777777" w:rsidR="00D82148" w:rsidRDefault="00D82148">
      <w:pPr>
        <w:jc w:val="both"/>
        <w:rPr>
          <w:sz w:val="22"/>
          <w:szCs w:val="22"/>
        </w:rPr>
      </w:pPr>
    </w:p>
    <w:p w14:paraId="7689D671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2 НАЗНАЧЕНИЕ И ПРАВИЛА </w:t>
      </w:r>
    </w:p>
    <w:p w14:paraId="20F4B5B9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ЭКСПЛУАТАЦИИ</w:t>
      </w:r>
    </w:p>
    <w:p w14:paraId="66EC39AB" w14:textId="77777777" w:rsidR="00D82148" w:rsidRDefault="00D82148">
      <w:pPr>
        <w:jc w:val="both"/>
        <w:rPr>
          <w:sz w:val="22"/>
          <w:szCs w:val="22"/>
        </w:rPr>
      </w:pPr>
    </w:p>
    <w:p w14:paraId="0F6D4F8F" w14:textId="42F9F686" w:rsidR="00B140B8" w:rsidRPr="00377B8F" w:rsidRDefault="00B140B8" w:rsidP="00B140B8">
      <w:pPr>
        <w:jc w:val="both"/>
        <w:rPr>
          <w:spacing w:val="-4"/>
          <w:sz w:val="22"/>
          <w:szCs w:val="22"/>
        </w:rPr>
      </w:pPr>
      <w:r w:rsidRPr="006A29B7">
        <w:rPr>
          <w:sz w:val="22"/>
          <w:szCs w:val="22"/>
        </w:rPr>
        <w:t xml:space="preserve">2.1 </w:t>
      </w:r>
      <w:r w:rsidRPr="00377B8F">
        <w:rPr>
          <w:spacing w:val="-4"/>
          <w:sz w:val="22"/>
          <w:szCs w:val="22"/>
        </w:rPr>
        <w:t xml:space="preserve">Светильник предназначен для </w:t>
      </w:r>
      <w:r w:rsidR="00377B8F" w:rsidRPr="00377B8F">
        <w:rPr>
          <w:spacing w:val="-4"/>
          <w:sz w:val="22"/>
          <w:szCs w:val="22"/>
        </w:rPr>
        <w:t>паркового освещения</w:t>
      </w:r>
      <w:r w:rsidRPr="00377B8F">
        <w:rPr>
          <w:spacing w:val="-4"/>
          <w:sz w:val="22"/>
          <w:szCs w:val="22"/>
        </w:rPr>
        <w:t>.</w:t>
      </w:r>
    </w:p>
    <w:p w14:paraId="6F91CCC8" w14:textId="42DAC421" w:rsidR="00B140B8" w:rsidRPr="006A29B7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2.2 Светильник относится к виду климатического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 xml:space="preserve">исполнения УХЛ1* по ГОСТ 15150-69. Диапазон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>рабочих температур окружающего воздуха при эксплуатации не менее-40°C не более +40°C, максимальная относительная влажность воздуха 90% при 25 °С.</w:t>
      </w:r>
    </w:p>
    <w:p w14:paraId="4769F876" w14:textId="77777777" w:rsidR="00B140B8" w:rsidRPr="006A29B7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2.3 Степень защиты от пыли и влаги </w:t>
      </w:r>
      <w:r w:rsidRPr="006A29B7">
        <w:rPr>
          <w:sz w:val="22"/>
          <w:szCs w:val="22"/>
          <w:lang w:val="en-US"/>
        </w:rPr>
        <w:t>IP</w:t>
      </w:r>
      <w:r w:rsidRPr="006A29B7">
        <w:rPr>
          <w:sz w:val="22"/>
          <w:szCs w:val="22"/>
        </w:rPr>
        <w:t xml:space="preserve"> 65 ГОСТ IEC 60598-1-2017.</w:t>
      </w:r>
    </w:p>
    <w:p w14:paraId="476D9E9C" w14:textId="33041355" w:rsidR="00B140B8" w:rsidRPr="006A29B7" w:rsidRDefault="00B140B8" w:rsidP="00B140B8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6A29B7">
        <w:rPr>
          <w:sz w:val="22"/>
          <w:szCs w:val="22"/>
        </w:rPr>
        <w:t xml:space="preserve">4 Класс защиты от поражения электрическим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>током 1 ГОСТ IEC 60598-1-2017.</w:t>
      </w:r>
    </w:p>
    <w:p w14:paraId="536A950C" w14:textId="7B98DD08" w:rsidR="00B140B8" w:rsidRDefault="00B140B8" w:rsidP="00B140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 Электромагнитная совместимость и эмиссия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гармонических составляющих тока потребления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светильника, соответствует значениям, установленным </w:t>
      </w:r>
      <w:r w:rsidRPr="006A29B7">
        <w:rPr>
          <w:sz w:val="22"/>
          <w:szCs w:val="22"/>
        </w:rPr>
        <w:t>в ГОСТ IEC 61000-3-2-2017, ГОСТ IEC 61000-3-3-2015.</w:t>
      </w:r>
    </w:p>
    <w:p w14:paraId="75B50174" w14:textId="55C3DEA0" w:rsidR="00B140B8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>2.</w:t>
      </w:r>
      <w:r w:rsidR="006A29B7" w:rsidRPr="006A29B7">
        <w:rPr>
          <w:sz w:val="22"/>
          <w:szCs w:val="22"/>
        </w:rPr>
        <w:t>6</w:t>
      </w:r>
      <w:r w:rsidRPr="006A29B7">
        <w:rPr>
          <w:sz w:val="22"/>
          <w:szCs w:val="22"/>
        </w:rPr>
        <w:t xml:space="preserve"> Ресурс работы светильника не менее 12 лет.</w:t>
      </w:r>
    </w:p>
    <w:p w14:paraId="3C05C723" w14:textId="0234FD0F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A29B7" w:rsidRPr="006A29B7">
        <w:rPr>
          <w:sz w:val="22"/>
          <w:szCs w:val="22"/>
        </w:rPr>
        <w:t>7</w:t>
      </w:r>
      <w:r>
        <w:rPr>
          <w:sz w:val="22"/>
          <w:szCs w:val="22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14:paraId="7BE1A577" w14:textId="77777777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>3 ТЕХНИЧЕСКИЕ ДАННЫЕ</w:t>
      </w:r>
    </w:p>
    <w:p w14:paraId="1A95B74D" w14:textId="77777777" w:rsidR="00D82148" w:rsidRDefault="00D82148">
      <w:pPr>
        <w:jc w:val="both"/>
        <w:rPr>
          <w:sz w:val="22"/>
          <w:szCs w:val="22"/>
        </w:rPr>
      </w:pPr>
    </w:p>
    <w:p w14:paraId="7CA5BC31" w14:textId="77777777" w:rsidR="00D82148" w:rsidRPr="006A29B7" w:rsidRDefault="00052BD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Номинальное напряжение питания, В/Гц   </w:t>
      </w:r>
      <w:bookmarkStart w:id="0" w:name="_Hlk6474014"/>
      <w:r w:rsidR="00454863" w:rsidRPr="006A29B7">
        <w:rPr>
          <w:sz w:val="22"/>
          <w:szCs w:val="22"/>
        </w:rPr>
        <w:t xml:space="preserve">         ~220</w:t>
      </w:r>
      <w:r w:rsidRPr="006A29B7">
        <w:rPr>
          <w:sz w:val="22"/>
          <w:szCs w:val="22"/>
        </w:rPr>
        <w:t>/50</w:t>
      </w:r>
      <w:bookmarkEnd w:id="0"/>
    </w:p>
    <w:p w14:paraId="7D319EFB" w14:textId="77777777" w:rsidR="009D2913" w:rsidRPr="006A29B7" w:rsidRDefault="009D2913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>Диапазон питающего напряжения, не хуже, В      176-264</w:t>
      </w:r>
    </w:p>
    <w:p w14:paraId="73ACF4B2" w14:textId="42B5D496" w:rsidR="00D82148" w:rsidRPr="00820B0E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Потребляемая мощность</w:t>
      </w:r>
      <w:r w:rsidR="009D2913" w:rsidRPr="006A29B7">
        <w:rPr>
          <w:sz w:val="22"/>
          <w:szCs w:val="22"/>
        </w:rPr>
        <w:t xml:space="preserve"> в номинальном </w:t>
      </w:r>
      <w:r w:rsidR="009D2913" w:rsidRPr="006A29B7">
        <w:rPr>
          <w:spacing w:val="-20"/>
          <w:sz w:val="22"/>
          <w:szCs w:val="22"/>
        </w:rPr>
        <w:t>режиме</w:t>
      </w:r>
      <w:r w:rsidRPr="006A29B7">
        <w:rPr>
          <w:spacing w:val="-20"/>
          <w:sz w:val="22"/>
          <w:szCs w:val="22"/>
        </w:rPr>
        <w:t>, Вт</w:t>
      </w:r>
      <w:r w:rsidR="009D2913" w:rsidRPr="006A29B7">
        <w:rPr>
          <w:sz w:val="22"/>
          <w:szCs w:val="22"/>
        </w:rPr>
        <w:t xml:space="preserve"> </w:t>
      </w:r>
      <w:r w:rsidR="00090DE4" w:rsidRPr="006A29B7">
        <w:rPr>
          <w:sz w:val="22"/>
          <w:szCs w:val="22"/>
        </w:rPr>
        <w:t xml:space="preserve">  </w:t>
      </w:r>
      <w:r w:rsidR="00820B0E" w:rsidRPr="00820B0E">
        <w:rPr>
          <w:sz w:val="22"/>
          <w:szCs w:val="22"/>
        </w:rPr>
        <w:t xml:space="preserve"> </w:t>
      </w:r>
      <w:r w:rsidR="00090DE4" w:rsidRPr="006A29B7">
        <w:rPr>
          <w:sz w:val="22"/>
          <w:szCs w:val="22"/>
        </w:rPr>
        <w:t xml:space="preserve"> </w:t>
      </w:r>
      <w:r w:rsidR="004F7473">
        <w:rPr>
          <w:sz w:val="22"/>
          <w:szCs w:val="22"/>
        </w:rPr>
        <w:t>25</w:t>
      </w:r>
    </w:p>
    <w:p w14:paraId="4D34580F" w14:textId="77777777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Коэффициент мощности</w:t>
      </w:r>
      <w:r w:rsidR="009D2913" w:rsidRPr="006A29B7">
        <w:rPr>
          <w:sz w:val="22"/>
          <w:szCs w:val="22"/>
        </w:rPr>
        <w:t>, не менее</w:t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  <w:t xml:space="preserve">           0,95</w:t>
      </w:r>
    </w:p>
    <w:p w14:paraId="6C2319FA" w14:textId="18DFABAA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Класс</w:t>
      </w:r>
      <w:r w:rsidR="005B64E0">
        <w:rPr>
          <w:sz w:val="22"/>
          <w:szCs w:val="22"/>
        </w:rPr>
        <w:t xml:space="preserve"> светораспределения, ГОСТ 34819</w:t>
      </w:r>
      <w:r w:rsidR="005B64E0" w:rsidRPr="00B32F6C">
        <w:rPr>
          <w:sz w:val="22"/>
          <w:szCs w:val="22"/>
        </w:rPr>
        <w:t xml:space="preserve">-2021 </w:t>
      </w:r>
      <w:r w:rsidRPr="006A29B7">
        <w:rPr>
          <w:sz w:val="22"/>
          <w:szCs w:val="22"/>
        </w:rPr>
        <w:t xml:space="preserve">       </w:t>
      </w:r>
      <w:proofErr w:type="gramStart"/>
      <w:r w:rsidR="00621F2D">
        <w:rPr>
          <w:sz w:val="22"/>
          <w:szCs w:val="22"/>
        </w:rPr>
        <w:t xml:space="preserve"> </w:t>
      </w:r>
      <w:r w:rsidRPr="006A29B7">
        <w:rPr>
          <w:sz w:val="22"/>
          <w:szCs w:val="22"/>
        </w:rPr>
        <w:t xml:space="preserve">  </w:t>
      </w:r>
      <w:r w:rsidR="00621F2D">
        <w:rPr>
          <w:sz w:val="22"/>
          <w:szCs w:val="22"/>
        </w:rPr>
        <w:t>«</w:t>
      </w:r>
      <w:proofErr w:type="gramEnd"/>
      <w:r w:rsidR="00621F2D">
        <w:rPr>
          <w:sz w:val="22"/>
          <w:szCs w:val="22"/>
        </w:rPr>
        <w:t>Р</w:t>
      </w:r>
      <w:r w:rsidRPr="006A29B7">
        <w:rPr>
          <w:sz w:val="22"/>
          <w:szCs w:val="22"/>
        </w:rPr>
        <w:t>»</w:t>
      </w:r>
    </w:p>
    <w:p w14:paraId="713EBD71" w14:textId="7D13A48D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 xml:space="preserve">Световой поток, лм, не менее                                     </w:t>
      </w:r>
      <w:r w:rsidR="004F7473">
        <w:rPr>
          <w:sz w:val="22"/>
          <w:szCs w:val="22"/>
        </w:rPr>
        <w:t>3125</w:t>
      </w:r>
      <w:r w:rsidRPr="006A29B7">
        <w:rPr>
          <w:sz w:val="22"/>
          <w:szCs w:val="22"/>
        </w:rPr>
        <w:t xml:space="preserve"> </w:t>
      </w:r>
    </w:p>
    <w:p w14:paraId="0EF67950" w14:textId="77777777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Цветовая температура</w:t>
      </w:r>
      <w:r w:rsidR="009D2913" w:rsidRPr="006A29B7">
        <w:rPr>
          <w:sz w:val="22"/>
          <w:szCs w:val="22"/>
        </w:rPr>
        <w:t>, К</w:t>
      </w:r>
      <w:r w:rsidRPr="006A29B7">
        <w:rPr>
          <w:sz w:val="22"/>
          <w:szCs w:val="22"/>
        </w:rPr>
        <w:t xml:space="preserve">  </w:t>
      </w:r>
      <w:r w:rsidR="009D2913" w:rsidRPr="006A29B7">
        <w:rPr>
          <w:sz w:val="22"/>
          <w:szCs w:val="22"/>
        </w:rPr>
        <w:tab/>
      </w:r>
      <w:r w:rsidR="009D2913" w:rsidRPr="006A29B7">
        <w:rPr>
          <w:sz w:val="22"/>
          <w:szCs w:val="22"/>
        </w:rPr>
        <w:tab/>
      </w:r>
      <w:r w:rsidR="009D2913" w:rsidRPr="006A29B7">
        <w:rPr>
          <w:sz w:val="22"/>
          <w:szCs w:val="22"/>
        </w:rPr>
        <w:tab/>
        <w:t xml:space="preserve">  </w:t>
      </w:r>
      <w:r w:rsidR="009A173D" w:rsidRPr="006A29B7">
        <w:rPr>
          <w:sz w:val="22"/>
          <w:szCs w:val="22"/>
        </w:rPr>
        <w:t xml:space="preserve">        4000</w:t>
      </w:r>
    </w:p>
    <w:p w14:paraId="20989CD9" w14:textId="0B326EAA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 xml:space="preserve">Индекс цветопередачи, </w:t>
      </w:r>
      <w:r w:rsidRPr="006A29B7">
        <w:rPr>
          <w:sz w:val="22"/>
          <w:szCs w:val="22"/>
          <w:lang w:val="en-US"/>
        </w:rPr>
        <w:t>Ra</w:t>
      </w:r>
      <w:r w:rsidRPr="006A29B7">
        <w:rPr>
          <w:sz w:val="22"/>
          <w:szCs w:val="22"/>
        </w:rPr>
        <w:t>, не менее</w:t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  <w:t xml:space="preserve"> </w:t>
      </w:r>
      <w:r w:rsidR="00621F2D">
        <w:rPr>
          <w:sz w:val="22"/>
          <w:szCs w:val="22"/>
        </w:rPr>
        <w:t>7</w:t>
      </w:r>
      <w:r w:rsidRPr="006A29B7">
        <w:rPr>
          <w:sz w:val="22"/>
          <w:szCs w:val="22"/>
        </w:rPr>
        <w:t>0</w:t>
      </w:r>
    </w:p>
    <w:p w14:paraId="19C5FFCF" w14:textId="25CA8AAC" w:rsidR="00CD67E7" w:rsidRPr="00AE1079" w:rsidRDefault="00052BD8">
      <w:pPr>
        <w:rPr>
          <w:sz w:val="21"/>
          <w:szCs w:val="21"/>
        </w:rPr>
      </w:pPr>
      <w:r w:rsidRPr="00621F2D">
        <w:rPr>
          <w:spacing w:val="-6"/>
          <w:sz w:val="21"/>
          <w:szCs w:val="21"/>
        </w:rPr>
        <w:t>Коэффициент пульсации светового потока,</w:t>
      </w:r>
      <w:r w:rsidR="00051C5C" w:rsidRPr="00621F2D">
        <w:rPr>
          <w:spacing w:val="-6"/>
          <w:sz w:val="21"/>
          <w:szCs w:val="21"/>
        </w:rPr>
        <w:t xml:space="preserve"> </w:t>
      </w:r>
      <w:r w:rsidR="00AE1079" w:rsidRPr="00621F2D">
        <w:rPr>
          <w:spacing w:val="-6"/>
          <w:sz w:val="21"/>
          <w:szCs w:val="21"/>
        </w:rPr>
        <w:t>не более,</w:t>
      </w:r>
      <w:r w:rsidR="00621F2D">
        <w:rPr>
          <w:spacing w:val="-6"/>
          <w:sz w:val="21"/>
          <w:szCs w:val="21"/>
        </w:rPr>
        <w:t xml:space="preserve"> </w:t>
      </w:r>
      <w:r w:rsidRPr="00621F2D">
        <w:rPr>
          <w:spacing w:val="-6"/>
          <w:sz w:val="21"/>
          <w:szCs w:val="21"/>
        </w:rPr>
        <w:t>%</w:t>
      </w:r>
      <w:r w:rsidR="00BA1F4B" w:rsidRPr="006A29B7">
        <w:rPr>
          <w:sz w:val="21"/>
          <w:szCs w:val="21"/>
        </w:rPr>
        <w:t xml:space="preserve">    </w:t>
      </w:r>
      <w:r w:rsidR="00621F2D">
        <w:rPr>
          <w:sz w:val="21"/>
          <w:szCs w:val="21"/>
        </w:rPr>
        <w:t xml:space="preserve">     </w:t>
      </w:r>
      <w:r w:rsidR="007D4F0C" w:rsidRPr="006A29B7">
        <w:rPr>
          <w:sz w:val="21"/>
          <w:szCs w:val="21"/>
        </w:rPr>
        <w:t>3</w:t>
      </w:r>
    </w:p>
    <w:p w14:paraId="21228F09" w14:textId="199DD0CD" w:rsidR="002A6FE4" w:rsidRPr="000C7753" w:rsidRDefault="002A6FE4" w:rsidP="002A6FE4">
      <w:pPr>
        <w:rPr>
          <w:sz w:val="22"/>
          <w:szCs w:val="22"/>
        </w:rPr>
      </w:pPr>
      <w:r w:rsidRPr="000C7753">
        <w:rPr>
          <w:sz w:val="22"/>
          <w:szCs w:val="22"/>
        </w:rPr>
        <w:t xml:space="preserve">Габаритные размеры, мм             </w:t>
      </w:r>
      <w:r w:rsidR="00820B0E">
        <w:rPr>
          <w:sz w:val="22"/>
          <w:szCs w:val="22"/>
        </w:rPr>
        <w:t xml:space="preserve"> </w:t>
      </w:r>
      <w:r w:rsidRPr="000C7753">
        <w:rPr>
          <w:sz w:val="22"/>
          <w:szCs w:val="22"/>
        </w:rPr>
        <w:t xml:space="preserve">             </w:t>
      </w:r>
      <w:r w:rsidR="00343E44">
        <w:rPr>
          <w:sz w:val="22"/>
          <w:szCs w:val="22"/>
        </w:rPr>
        <w:t xml:space="preserve">   </w:t>
      </w:r>
      <w:r w:rsidR="004F7473">
        <w:rPr>
          <w:sz w:val="22"/>
          <w:szCs w:val="22"/>
        </w:rPr>
        <w:t xml:space="preserve">  860</w:t>
      </w:r>
      <w:r w:rsidRPr="000C7753">
        <w:rPr>
          <w:sz w:val="22"/>
          <w:szCs w:val="22"/>
        </w:rPr>
        <w:t>х</w:t>
      </w:r>
      <w:r w:rsidR="008D0023">
        <w:rPr>
          <w:sz w:val="22"/>
          <w:szCs w:val="22"/>
        </w:rPr>
        <w:t>176</w:t>
      </w:r>
      <w:r w:rsidRPr="000C7753">
        <w:rPr>
          <w:sz w:val="22"/>
          <w:szCs w:val="22"/>
        </w:rPr>
        <w:t>х</w:t>
      </w:r>
      <w:r w:rsidR="008D0023">
        <w:rPr>
          <w:sz w:val="22"/>
          <w:szCs w:val="22"/>
        </w:rPr>
        <w:t>58</w:t>
      </w:r>
    </w:p>
    <w:p w14:paraId="45D61314" w14:textId="1764AE4C" w:rsidR="002A6FE4" w:rsidRDefault="002A6FE4" w:rsidP="002A6FE4">
      <w:pPr>
        <w:rPr>
          <w:sz w:val="22"/>
          <w:szCs w:val="22"/>
        </w:rPr>
      </w:pPr>
      <w:r w:rsidRPr="00D73997">
        <w:rPr>
          <w:sz w:val="22"/>
          <w:szCs w:val="22"/>
        </w:rPr>
        <w:t xml:space="preserve">Масса, кг, не более                                                        </w:t>
      </w:r>
      <w:r w:rsidR="004F7473">
        <w:rPr>
          <w:sz w:val="22"/>
          <w:szCs w:val="22"/>
        </w:rPr>
        <w:t>3.43</w:t>
      </w:r>
    </w:p>
    <w:p w14:paraId="63B43C9D" w14:textId="77777777" w:rsidR="00D82148" w:rsidRDefault="00052BD8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8640CF" w14:textId="77777777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14:paraId="7D70FCA5" w14:textId="77777777" w:rsidR="00D82148" w:rsidRDefault="00052BD8">
      <w:pPr>
        <w:jc w:val="right"/>
        <w:rPr>
          <w:sz w:val="22"/>
          <w:szCs w:val="2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2"/>
          <w:szCs w:val="22"/>
        </w:rPr>
        <w:t xml:space="preserve">  </w:t>
      </w:r>
    </w:p>
    <w:p w14:paraId="72992FAA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4 КОМПЛЕКТ ПОСТАВКИ</w:t>
      </w:r>
    </w:p>
    <w:p w14:paraId="79C671FC" w14:textId="77777777" w:rsidR="00D82148" w:rsidRDefault="00D82148">
      <w:pPr>
        <w:rPr>
          <w:sz w:val="22"/>
          <w:szCs w:val="22"/>
        </w:rPr>
      </w:pPr>
    </w:p>
    <w:p w14:paraId="4D0FB9AC" w14:textId="36D3B2F6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Светильник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6A29B7" w:rsidRPr="006A29B7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6F52CF54" w14:textId="7E31CAFD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Руководство по эксплуатации             </w:t>
      </w:r>
      <w:r>
        <w:rPr>
          <w:sz w:val="22"/>
          <w:szCs w:val="22"/>
        </w:rPr>
        <w:tab/>
        <w:t xml:space="preserve">              </w:t>
      </w:r>
      <w:r w:rsidR="006A29B7" w:rsidRPr="006A29B7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56E8AD2B" w14:textId="17271610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Упаковка                                                </w:t>
      </w:r>
      <w:r>
        <w:rPr>
          <w:sz w:val="22"/>
          <w:szCs w:val="22"/>
        </w:rPr>
        <w:tab/>
        <w:t xml:space="preserve">              </w:t>
      </w:r>
      <w:r w:rsidR="006A29B7" w:rsidRPr="005C4EEF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37483AF1" w14:textId="77777777" w:rsidR="00D82148" w:rsidRDefault="00D82148" w:rsidP="002A6FE4">
      <w:pPr>
        <w:spacing w:line="120" w:lineRule="auto"/>
        <w:rPr>
          <w:sz w:val="22"/>
          <w:szCs w:val="22"/>
        </w:rPr>
      </w:pPr>
    </w:p>
    <w:p w14:paraId="6909EDBD" w14:textId="79002B57" w:rsidR="00D82148" w:rsidRDefault="00117AAA">
      <w:pPr>
        <w:jc w:val="center"/>
      </w:pPr>
      <w:r>
        <w:rPr>
          <w:noProof/>
        </w:rPr>
        <w:pict w14:anchorId="538F4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85pt;height:201.85pt">
            <v:imagedata r:id="rId7" o:title="ГЧ DOM L-500"/>
          </v:shape>
        </w:pict>
      </w:r>
    </w:p>
    <w:p w14:paraId="2C4443BC" w14:textId="77777777" w:rsidR="001C797F" w:rsidRDefault="001C797F">
      <w:pPr>
        <w:ind w:right="170"/>
        <w:rPr>
          <w:sz w:val="20"/>
          <w:szCs w:val="20"/>
        </w:rPr>
      </w:pPr>
    </w:p>
    <w:p w14:paraId="3F9439D9" w14:textId="77777777" w:rsidR="008D0023" w:rsidRDefault="008D0023">
      <w:pPr>
        <w:ind w:right="170"/>
        <w:rPr>
          <w:sz w:val="20"/>
          <w:szCs w:val="20"/>
        </w:rPr>
      </w:pPr>
    </w:p>
    <w:p w14:paraId="168BABA8" w14:textId="77777777" w:rsidR="004F7473" w:rsidRDefault="004F7473">
      <w:pPr>
        <w:ind w:right="170"/>
        <w:rPr>
          <w:sz w:val="20"/>
          <w:szCs w:val="20"/>
        </w:rPr>
      </w:pPr>
    </w:p>
    <w:p w14:paraId="3CF262B9" w14:textId="6B07FB65" w:rsidR="00D82148" w:rsidRPr="002A6FE4" w:rsidRDefault="00052BD8">
      <w:pPr>
        <w:ind w:right="170"/>
        <w:rPr>
          <w:sz w:val="20"/>
          <w:szCs w:val="20"/>
        </w:rPr>
      </w:pPr>
      <w:r w:rsidRPr="002A6FE4">
        <w:rPr>
          <w:sz w:val="20"/>
          <w:szCs w:val="20"/>
        </w:rPr>
        <w:lastRenderedPageBreak/>
        <w:t xml:space="preserve">5 </w:t>
      </w:r>
      <w:r w:rsidR="00CA275D" w:rsidRPr="002A6FE4">
        <w:rPr>
          <w:sz w:val="20"/>
          <w:szCs w:val="20"/>
        </w:rPr>
        <w:t xml:space="preserve">УСТРОЙСТВО И ПРИНЦИП </w:t>
      </w:r>
      <w:r w:rsidRPr="002A6FE4">
        <w:rPr>
          <w:sz w:val="20"/>
          <w:szCs w:val="20"/>
        </w:rPr>
        <w:t>РАБОТЫ</w:t>
      </w:r>
    </w:p>
    <w:p w14:paraId="39C21EBC" w14:textId="77777777" w:rsidR="00D82148" w:rsidRDefault="00D82148">
      <w:pPr>
        <w:ind w:right="170"/>
        <w:rPr>
          <w:sz w:val="16"/>
          <w:szCs w:val="16"/>
        </w:rPr>
      </w:pPr>
    </w:p>
    <w:p w14:paraId="4B4425D4" w14:textId="3B79CC70" w:rsidR="006A29B7" w:rsidRPr="00165695" w:rsidRDefault="006A29B7" w:rsidP="006A29B7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Светильник изготовлен с применением светодиодов белого цвета свечения. Конструктивно светильник состоит из следующих </w:t>
      </w:r>
      <w:r>
        <w:rPr>
          <w:sz w:val="18"/>
          <w:szCs w:val="18"/>
        </w:rPr>
        <w:br/>
      </w:r>
      <w:r w:rsidRPr="00165695">
        <w:rPr>
          <w:sz w:val="18"/>
          <w:szCs w:val="18"/>
        </w:rPr>
        <w:t xml:space="preserve">частей: корпуса, во внутренней полости которого установлены светодиодные модули и источник питания. </w:t>
      </w:r>
      <w:r w:rsidR="0070046F">
        <w:rPr>
          <w:sz w:val="18"/>
          <w:szCs w:val="18"/>
        </w:rPr>
        <w:t xml:space="preserve">В нижней части светильника находится узел </w:t>
      </w:r>
      <w:r w:rsidRPr="00165695">
        <w:rPr>
          <w:sz w:val="18"/>
          <w:szCs w:val="18"/>
        </w:rPr>
        <w:t>крепления</w:t>
      </w:r>
      <w:r w:rsidR="0070046F">
        <w:rPr>
          <w:sz w:val="18"/>
          <w:szCs w:val="18"/>
        </w:rPr>
        <w:t xml:space="preserve"> к закладной опоре светильника.</w:t>
      </w:r>
      <w:r w:rsidRPr="00165695">
        <w:rPr>
          <w:sz w:val="18"/>
          <w:szCs w:val="18"/>
        </w:rPr>
        <w:t xml:space="preserve"> 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</w:t>
      </w:r>
      <w:r w:rsidR="0070046F">
        <w:rPr>
          <w:sz w:val="18"/>
          <w:szCs w:val="18"/>
        </w:rPr>
        <w:t xml:space="preserve">сети переменного </w:t>
      </w:r>
      <w:r w:rsidRPr="00165695">
        <w:rPr>
          <w:sz w:val="18"/>
          <w:szCs w:val="18"/>
        </w:rPr>
        <w:t>тока последний преобразуется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 xml:space="preserve">элементами блока питания в постоянный ток, который, проходя через светодиоды, вызывает их свечение. Выделяющееся </w:t>
      </w:r>
      <w:r w:rsidR="0070046F">
        <w:rPr>
          <w:sz w:val="18"/>
          <w:szCs w:val="18"/>
        </w:rPr>
        <w:t>п</w:t>
      </w:r>
      <w:r w:rsidRPr="00165695">
        <w:rPr>
          <w:sz w:val="18"/>
          <w:szCs w:val="18"/>
        </w:rPr>
        <w:t>ри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>работе светодиодов тепло рассеивается в окружающий воздух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 xml:space="preserve">через </w:t>
      </w:r>
      <w:r w:rsidR="0070046F">
        <w:rPr>
          <w:sz w:val="18"/>
          <w:szCs w:val="18"/>
        </w:rPr>
        <w:t>корпус-радиатор</w:t>
      </w:r>
      <w:r w:rsidRPr="00165695">
        <w:rPr>
          <w:sz w:val="18"/>
          <w:szCs w:val="18"/>
        </w:rPr>
        <w:t xml:space="preserve">. Светильник поставляется </w:t>
      </w:r>
      <w:r w:rsidR="0070046F">
        <w:rPr>
          <w:sz w:val="18"/>
          <w:szCs w:val="18"/>
        </w:rPr>
        <w:t>в упаковке в комплекте с закладной опорой, имеет в</w:t>
      </w:r>
      <w:r w:rsidRPr="00165695">
        <w:rPr>
          <w:sz w:val="18"/>
          <w:szCs w:val="18"/>
        </w:rPr>
        <w:t>ыведенны</w:t>
      </w:r>
      <w:r w:rsidR="0070046F">
        <w:rPr>
          <w:sz w:val="18"/>
          <w:szCs w:val="18"/>
        </w:rPr>
        <w:t>й</w:t>
      </w:r>
      <w:r w:rsidRPr="00165695">
        <w:rPr>
          <w:sz w:val="18"/>
          <w:szCs w:val="18"/>
        </w:rPr>
        <w:t xml:space="preserve"> наружу сетев</w:t>
      </w:r>
      <w:r w:rsidR="0070046F">
        <w:rPr>
          <w:sz w:val="18"/>
          <w:szCs w:val="18"/>
        </w:rPr>
        <w:t>ой шнур с</w:t>
      </w:r>
      <w:r w:rsidRPr="00165695">
        <w:rPr>
          <w:sz w:val="18"/>
          <w:szCs w:val="18"/>
        </w:rPr>
        <w:t xml:space="preserve"> нанесенной на нем маркировкой подключения к питающей сети</w:t>
      </w:r>
      <w:r w:rsidR="0070046F">
        <w:rPr>
          <w:sz w:val="18"/>
          <w:szCs w:val="18"/>
        </w:rPr>
        <w:t>.</w:t>
      </w:r>
    </w:p>
    <w:p w14:paraId="1BF6C62E" w14:textId="77777777" w:rsidR="00D82148" w:rsidRPr="00165695" w:rsidRDefault="00D82148">
      <w:pPr>
        <w:ind w:right="170"/>
        <w:jc w:val="both"/>
        <w:rPr>
          <w:sz w:val="18"/>
          <w:szCs w:val="18"/>
        </w:rPr>
      </w:pPr>
    </w:p>
    <w:p w14:paraId="3D7A3A04" w14:textId="10B7D499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 УСТАНОВКА, МОНТАЖ И ОБСЛУЖИВАНИЕ</w:t>
      </w:r>
    </w:p>
    <w:p w14:paraId="15108DFD" w14:textId="77777777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 </w:t>
      </w:r>
    </w:p>
    <w:p w14:paraId="3723D0EB" w14:textId="77777777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6.1 Подключить сетевой кабель к разъему светильника согласно маркировке.</w:t>
      </w:r>
    </w:p>
    <w:p w14:paraId="74128F13" w14:textId="193E921C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П р и м е ч а н и е – обозначение маркировки: </w:t>
      </w:r>
      <w:r w:rsidRPr="00165695">
        <w:rPr>
          <w:sz w:val="18"/>
          <w:szCs w:val="18"/>
          <w:lang w:val="en-US"/>
        </w:rPr>
        <w:t>L</w:t>
      </w:r>
      <w:r w:rsidRPr="00165695">
        <w:rPr>
          <w:sz w:val="18"/>
          <w:szCs w:val="18"/>
        </w:rPr>
        <w:t xml:space="preserve"> - фаза, </w:t>
      </w:r>
      <w:r w:rsidRPr="00165695">
        <w:rPr>
          <w:sz w:val="18"/>
          <w:szCs w:val="18"/>
          <w:lang w:val="en-US"/>
        </w:rPr>
        <w:t>N</w:t>
      </w:r>
      <w:r w:rsidRPr="00165695">
        <w:rPr>
          <w:sz w:val="18"/>
          <w:szCs w:val="18"/>
        </w:rPr>
        <w:t xml:space="preserve"> - </w:t>
      </w:r>
      <w:proofErr w:type="gramStart"/>
      <w:r w:rsidRPr="00165695">
        <w:rPr>
          <w:sz w:val="18"/>
          <w:szCs w:val="18"/>
        </w:rPr>
        <w:t>нейтраль,  Р</w:t>
      </w:r>
      <w:proofErr w:type="gramEnd"/>
      <w:r w:rsidRPr="00165695">
        <w:rPr>
          <w:sz w:val="18"/>
          <w:szCs w:val="18"/>
        </w:rPr>
        <w:t xml:space="preserve"> - заземление.  </w:t>
      </w:r>
    </w:p>
    <w:p w14:paraId="0707C597" w14:textId="77777777" w:rsidR="00D82148" w:rsidRPr="00165695" w:rsidRDefault="00D82148">
      <w:pPr>
        <w:ind w:right="170"/>
        <w:jc w:val="both"/>
        <w:rPr>
          <w:sz w:val="18"/>
          <w:szCs w:val="18"/>
        </w:rPr>
      </w:pPr>
    </w:p>
    <w:p w14:paraId="5033E4BB" w14:textId="77777777" w:rsidR="00D82148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71DAC095" w14:textId="77777777" w:rsidR="00165695" w:rsidRPr="00165695" w:rsidRDefault="00165695">
      <w:pPr>
        <w:ind w:right="170"/>
        <w:jc w:val="both"/>
        <w:rPr>
          <w:sz w:val="18"/>
          <w:szCs w:val="18"/>
        </w:rPr>
      </w:pPr>
    </w:p>
    <w:p w14:paraId="6AE6F890" w14:textId="5DC4804E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2</w:t>
      </w:r>
      <w:r w:rsidRPr="00165695">
        <w:rPr>
          <w:sz w:val="18"/>
          <w:szCs w:val="18"/>
        </w:rPr>
        <w:t xml:space="preserve">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14:paraId="39DAA2C6" w14:textId="4D5B62D1" w:rsidR="00D82148" w:rsidRPr="00165695" w:rsidRDefault="00052BD8">
      <w:pPr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3</w:t>
      </w:r>
      <w:r w:rsidRPr="00165695">
        <w:rPr>
          <w:sz w:val="18"/>
          <w:szCs w:val="18"/>
        </w:rPr>
        <w:t xml:space="preserve"> В случае возникновения неисправности необходимо сразу </w:t>
      </w:r>
      <w:r w:rsidR="00817CF4">
        <w:rPr>
          <w:sz w:val="18"/>
          <w:szCs w:val="18"/>
        </w:rPr>
        <w:br/>
      </w:r>
      <w:r w:rsidRPr="00165695">
        <w:rPr>
          <w:sz w:val="18"/>
          <w:szCs w:val="18"/>
        </w:rPr>
        <w:t xml:space="preserve">отключить светильник от питающей сети. </w:t>
      </w:r>
    </w:p>
    <w:p w14:paraId="13A36684" w14:textId="2E3951BD" w:rsidR="00D82148" w:rsidRDefault="00052BD8" w:rsidP="006A29B7">
      <w:pPr>
        <w:tabs>
          <w:tab w:val="left" w:pos="284"/>
        </w:tabs>
        <w:jc w:val="both"/>
        <w:rPr>
          <w:sz w:val="20"/>
          <w:szCs w:val="20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4</w:t>
      </w:r>
      <w:r w:rsidR="006A29B7">
        <w:rPr>
          <w:sz w:val="18"/>
          <w:szCs w:val="18"/>
          <w:lang w:val="en-US"/>
        </w:rPr>
        <w:t>   </w:t>
      </w:r>
      <w:r w:rsidRPr="00165695">
        <w:rPr>
          <w:sz w:val="18"/>
          <w:szCs w:val="18"/>
        </w:rPr>
        <w:t xml:space="preserve">ЗАПРЕЩАЕТСЯ САМОСТОЯТЕЛЬНО ПРОИЗВОДИТЬ </w:t>
      </w:r>
      <w:r w:rsidR="00817CF4">
        <w:rPr>
          <w:sz w:val="18"/>
          <w:szCs w:val="18"/>
        </w:rPr>
        <w:br/>
      </w:r>
      <w:r w:rsidRPr="00165695">
        <w:rPr>
          <w:sz w:val="18"/>
          <w:szCs w:val="18"/>
        </w:rPr>
        <w:t>РЕМОНТ ИЛИ МОДИФИКАЦИЮ СВЕТИЛЬНИКА</w:t>
      </w:r>
      <w:r>
        <w:rPr>
          <w:sz w:val="20"/>
          <w:szCs w:val="20"/>
        </w:rPr>
        <w:t>.</w:t>
      </w:r>
    </w:p>
    <w:p w14:paraId="708B69B5" w14:textId="77777777" w:rsidR="00165695" w:rsidRDefault="00165695">
      <w:pPr>
        <w:jc w:val="both"/>
      </w:pPr>
    </w:p>
    <w:p w14:paraId="2F6334C6" w14:textId="77777777" w:rsidR="00165695" w:rsidRPr="004607FA" w:rsidRDefault="00165695" w:rsidP="00165695">
      <w:pPr>
        <w:jc w:val="both"/>
        <w:rPr>
          <w:sz w:val="20"/>
          <w:szCs w:val="20"/>
        </w:rPr>
      </w:pPr>
      <w:r w:rsidRPr="004607FA">
        <w:rPr>
          <w:sz w:val="20"/>
          <w:szCs w:val="20"/>
        </w:rPr>
        <w:t>7 ТРАНСПОРТИРОВАНИЕ И ХРАНЕНИЕ</w:t>
      </w:r>
    </w:p>
    <w:p w14:paraId="0BEC58B0" w14:textId="77777777" w:rsidR="00165695" w:rsidRPr="004607FA" w:rsidRDefault="00165695" w:rsidP="00165695">
      <w:pPr>
        <w:jc w:val="both"/>
        <w:rPr>
          <w:sz w:val="18"/>
          <w:szCs w:val="18"/>
        </w:rPr>
      </w:pPr>
    </w:p>
    <w:p w14:paraId="051319BA" w14:textId="77777777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14:paraId="48CEBA7A" w14:textId="68017A67" w:rsidR="00165695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14:paraId="1BC1AAD8" w14:textId="7763BED4" w:rsidR="006A29B7" w:rsidRDefault="006A29B7" w:rsidP="00165695">
      <w:pPr>
        <w:jc w:val="both"/>
        <w:rPr>
          <w:sz w:val="18"/>
          <w:szCs w:val="18"/>
        </w:rPr>
      </w:pPr>
    </w:p>
    <w:p w14:paraId="489CD5A2" w14:textId="43BC8330" w:rsidR="002A6FE4" w:rsidRDefault="002A6FE4" w:rsidP="00165695">
      <w:pPr>
        <w:jc w:val="both"/>
        <w:rPr>
          <w:sz w:val="18"/>
          <w:szCs w:val="18"/>
        </w:rPr>
      </w:pPr>
    </w:p>
    <w:p w14:paraId="3201B263" w14:textId="77777777" w:rsidR="002A6FE4" w:rsidRDefault="002A6FE4" w:rsidP="00165695">
      <w:pPr>
        <w:jc w:val="both"/>
        <w:rPr>
          <w:sz w:val="18"/>
          <w:szCs w:val="18"/>
        </w:rPr>
      </w:pPr>
    </w:p>
    <w:p w14:paraId="49EB36F4" w14:textId="2F902206" w:rsidR="006A29B7" w:rsidRDefault="006A29B7" w:rsidP="00165695">
      <w:pPr>
        <w:jc w:val="both"/>
        <w:rPr>
          <w:sz w:val="18"/>
          <w:szCs w:val="18"/>
        </w:rPr>
      </w:pPr>
    </w:p>
    <w:p w14:paraId="4776135A" w14:textId="17D12F00" w:rsidR="00820B0E" w:rsidRDefault="00820B0E" w:rsidP="00165695">
      <w:pPr>
        <w:jc w:val="both"/>
        <w:rPr>
          <w:sz w:val="18"/>
          <w:szCs w:val="18"/>
        </w:rPr>
      </w:pPr>
    </w:p>
    <w:p w14:paraId="4F04DB88" w14:textId="77777777" w:rsidR="00820B0E" w:rsidRPr="004607FA" w:rsidRDefault="00820B0E" w:rsidP="00165695">
      <w:pPr>
        <w:jc w:val="both"/>
        <w:rPr>
          <w:sz w:val="18"/>
          <w:szCs w:val="18"/>
        </w:rPr>
      </w:pPr>
    </w:p>
    <w:p w14:paraId="1077FE7D" w14:textId="77777777" w:rsidR="00325CB7" w:rsidRDefault="00325CB7" w:rsidP="00165695">
      <w:pPr>
        <w:jc w:val="both"/>
        <w:rPr>
          <w:sz w:val="20"/>
          <w:szCs w:val="20"/>
        </w:rPr>
      </w:pPr>
    </w:p>
    <w:p w14:paraId="3DD4C638" w14:textId="77777777" w:rsidR="00165695" w:rsidRPr="004607FA" w:rsidRDefault="00165695" w:rsidP="00165695">
      <w:pPr>
        <w:jc w:val="both"/>
        <w:rPr>
          <w:sz w:val="20"/>
          <w:szCs w:val="20"/>
        </w:rPr>
      </w:pPr>
      <w:r w:rsidRPr="004607FA">
        <w:rPr>
          <w:sz w:val="20"/>
          <w:szCs w:val="20"/>
        </w:rPr>
        <w:t>8 СВИДЕТЕЛЬСТВО О ПРИЁМКЕ</w:t>
      </w:r>
      <w:r>
        <w:rPr>
          <w:sz w:val="20"/>
          <w:szCs w:val="20"/>
        </w:rPr>
        <w:t xml:space="preserve"> </w:t>
      </w:r>
      <w:r w:rsidRPr="004607FA">
        <w:rPr>
          <w:sz w:val="20"/>
          <w:szCs w:val="20"/>
        </w:rPr>
        <w:t>И УПАКОВКЕ</w:t>
      </w:r>
    </w:p>
    <w:p w14:paraId="26C51B67" w14:textId="77777777" w:rsidR="00165695" w:rsidRPr="004607FA" w:rsidRDefault="00165695" w:rsidP="00165695">
      <w:pPr>
        <w:jc w:val="both"/>
        <w:rPr>
          <w:sz w:val="18"/>
          <w:szCs w:val="18"/>
        </w:rPr>
      </w:pPr>
    </w:p>
    <w:p w14:paraId="72B8F5B6" w14:textId="4741F88D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Светильник упакован в стандартную упаковку</w:t>
      </w:r>
      <w:r w:rsidR="00817CF4">
        <w:rPr>
          <w:sz w:val="18"/>
          <w:szCs w:val="18"/>
        </w:rPr>
        <w:t xml:space="preserve"> </w:t>
      </w:r>
      <w:r w:rsidRPr="004607FA">
        <w:rPr>
          <w:sz w:val="18"/>
          <w:szCs w:val="18"/>
        </w:rPr>
        <w:t>и признан годным для эксплуатации.</w:t>
      </w:r>
    </w:p>
    <w:p w14:paraId="3CB74945" w14:textId="5FA7FE23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 xml:space="preserve">Сертифицирован на соответствие требованиям технических </w:t>
      </w:r>
      <w:r w:rsidR="006A29B7">
        <w:rPr>
          <w:sz w:val="18"/>
          <w:szCs w:val="18"/>
        </w:rPr>
        <w:br/>
      </w:r>
      <w:r w:rsidRPr="004607FA">
        <w:rPr>
          <w:sz w:val="18"/>
          <w:szCs w:val="18"/>
        </w:rPr>
        <w:t>регламентов ТР ТС 004/2011, ТР ТС 020/2011, ТР ЕАЭС 037/2016.</w:t>
      </w:r>
    </w:p>
    <w:p w14:paraId="5E82A32C" w14:textId="77777777" w:rsidR="00165695" w:rsidRPr="004607FA" w:rsidRDefault="00165695" w:rsidP="00165695">
      <w:pPr>
        <w:jc w:val="both"/>
        <w:rPr>
          <w:sz w:val="10"/>
          <w:szCs w:val="10"/>
        </w:rPr>
      </w:pPr>
    </w:p>
    <w:p w14:paraId="54BAB749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1A163F5E" w14:textId="77777777" w:rsidR="00165695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Дата выпуска</w:t>
      </w:r>
      <w:r>
        <w:rPr>
          <w:sz w:val="20"/>
          <w:szCs w:val="20"/>
        </w:rPr>
        <w:t xml:space="preserve">     </w:t>
      </w:r>
    </w:p>
    <w:p w14:paraId="6289B670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5828D6DB" w14:textId="77777777" w:rsidR="00165695" w:rsidRPr="00580CF0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Количество в партии:</w:t>
      </w:r>
    </w:p>
    <w:p w14:paraId="31C7662D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49A7A54A" w14:textId="77777777" w:rsidR="00165695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Заводск</w:t>
      </w:r>
      <w:r>
        <w:rPr>
          <w:sz w:val="20"/>
          <w:szCs w:val="20"/>
        </w:rPr>
        <w:t xml:space="preserve">ой </w:t>
      </w:r>
      <w:r w:rsidRPr="00580CF0">
        <w:rPr>
          <w:sz w:val="20"/>
          <w:szCs w:val="20"/>
        </w:rPr>
        <w:t>номер</w:t>
      </w:r>
      <w:r>
        <w:rPr>
          <w:sz w:val="20"/>
          <w:szCs w:val="20"/>
        </w:rPr>
        <w:t>:</w:t>
      </w:r>
    </w:p>
    <w:p w14:paraId="3F7CD2A9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32AA81E0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5245381B" w14:textId="77777777" w:rsidR="00165695" w:rsidRPr="00580CF0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Контролёр</w:t>
      </w:r>
      <w:r>
        <w:rPr>
          <w:sz w:val="20"/>
          <w:szCs w:val="20"/>
        </w:rPr>
        <w:t xml:space="preserve">             </w:t>
      </w:r>
      <w:r w:rsidRPr="00580CF0">
        <w:rPr>
          <w:sz w:val="20"/>
          <w:szCs w:val="20"/>
        </w:rPr>
        <w:t>______________________</w:t>
      </w:r>
      <w:r>
        <w:rPr>
          <w:sz w:val="20"/>
          <w:szCs w:val="20"/>
        </w:rPr>
        <w:t>______</w:t>
      </w:r>
      <w:r w:rsidRPr="00580CF0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14:paraId="44863375" w14:textId="77777777" w:rsidR="00165695" w:rsidRPr="00DE6EDF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6B70EC90" w14:textId="77777777" w:rsidR="00165695" w:rsidRDefault="00165695" w:rsidP="00165695">
      <w:pPr>
        <w:jc w:val="both"/>
        <w:rPr>
          <w:sz w:val="20"/>
          <w:szCs w:val="20"/>
        </w:rPr>
      </w:pPr>
    </w:p>
    <w:p w14:paraId="75213C03" w14:textId="77777777" w:rsidR="00117AAA" w:rsidRPr="00D94DF2" w:rsidRDefault="00117AAA" w:rsidP="00117AAA">
      <w:pPr>
        <w:jc w:val="both"/>
        <w:rPr>
          <w:sz w:val="20"/>
          <w:szCs w:val="20"/>
        </w:rPr>
      </w:pPr>
      <w:bookmarkStart w:id="1" w:name="_GoBack"/>
      <w:r w:rsidRPr="00D94DF2">
        <w:rPr>
          <w:sz w:val="20"/>
          <w:szCs w:val="20"/>
        </w:rPr>
        <w:t>9 ГАРАНТИИ ИЗГОТОВИТЕЛЯ</w:t>
      </w:r>
    </w:p>
    <w:p w14:paraId="170840DE" w14:textId="77777777" w:rsidR="00117AAA" w:rsidRPr="000637D3" w:rsidRDefault="00117AAA" w:rsidP="00117AAA">
      <w:pPr>
        <w:jc w:val="both"/>
        <w:rPr>
          <w:sz w:val="16"/>
          <w:szCs w:val="16"/>
        </w:rPr>
      </w:pPr>
    </w:p>
    <w:p w14:paraId="32AD4F34" w14:textId="0B3C2721" w:rsidR="00117AAA" w:rsidRPr="004607FA" w:rsidRDefault="00117AAA" w:rsidP="00117AAA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 xml:space="preserve">твие светильника требованиям </w:t>
      </w:r>
      <w:r w:rsidR="00A64240">
        <w:rPr>
          <w:sz w:val="18"/>
          <w:szCs w:val="18"/>
        </w:rPr>
        <w:t>ТУ27.40.39-072-12095750-2024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14:paraId="3DC44D77" w14:textId="77777777" w:rsidR="00117AAA" w:rsidRPr="00E17589" w:rsidRDefault="00117AAA" w:rsidP="00117AAA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14:paraId="2EDCA453" w14:textId="77777777" w:rsidR="00117AAA" w:rsidRPr="00E17589" w:rsidRDefault="00117AAA" w:rsidP="00117AA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14:paraId="6198D2AD" w14:textId="77777777" w:rsidR="00117AAA" w:rsidRPr="00E17589" w:rsidRDefault="00117AAA" w:rsidP="00117AA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14:paraId="3ED71E79" w14:textId="77777777" w:rsidR="00117AAA" w:rsidRPr="000817F1" w:rsidRDefault="00117AAA" w:rsidP="00117AAA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14:paraId="5DB8E9D0" w14:textId="77777777" w:rsidR="00117AAA" w:rsidRPr="000817F1" w:rsidRDefault="00117AAA" w:rsidP="00117AAA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14:paraId="19EEB2F2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14:paraId="7553B458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14:paraId="273A8A48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14:paraId="0BD7BECE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14:paraId="6EBFA5B9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14:paraId="49458F96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</w:t>
      </w:r>
      <w:r w:rsidRPr="00F1370A">
        <w:rPr>
          <w:color w:val="000000"/>
          <w:sz w:val="18"/>
          <w:szCs w:val="18"/>
        </w:rPr>
        <w:t xml:space="preserve">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14:paraId="0CA23E32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14:paraId="4738A954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14:paraId="63C4D8F3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14:paraId="11C3CF87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14:paraId="1FFD1B14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14:paraId="4C04881C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14:paraId="64E67CB3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14:paraId="794AD9C2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790D58C" w14:textId="77777777" w:rsidR="00117AAA" w:rsidRPr="00F1370A" w:rsidRDefault="00117AAA" w:rsidP="00117AAA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14:paraId="1A5D2F42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03EAB0D3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14:paraId="5D8E4AD1" w14:textId="77777777" w:rsidR="00117AAA" w:rsidRPr="00F1370A" w:rsidRDefault="00117AAA" w:rsidP="00117AAA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14:paraId="36D92EA9" w14:textId="77777777" w:rsidR="00117AAA" w:rsidRPr="00165695" w:rsidRDefault="00117AAA" w:rsidP="00117AAA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14:paraId="44DFD11A" w14:textId="77777777" w:rsidR="00117AAA" w:rsidRPr="000637D3" w:rsidRDefault="00117AAA" w:rsidP="00117AAA">
      <w:pPr>
        <w:jc w:val="both"/>
        <w:rPr>
          <w:sz w:val="16"/>
          <w:szCs w:val="16"/>
        </w:rPr>
      </w:pPr>
    </w:p>
    <w:p w14:paraId="5965A5C4" w14:textId="77777777" w:rsidR="00117AAA" w:rsidRPr="001225A1" w:rsidRDefault="00117AAA" w:rsidP="00117AAA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14:paraId="2B952972" w14:textId="77777777" w:rsidR="00117AAA" w:rsidRPr="000637D3" w:rsidRDefault="00117AAA" w:rsidP="00117AAA">
      <w:pPr>
        <w:rPr>
          <w:sz w:val="16"/>
          <w:szCs w:val="16"/>
        </w:rPr>
      </w:pPr>
    </w:p>
    <w:p w14:paraId="1463BAB5" w14:textId="77777777" w:rsidR="00117AAA" w:rsidRPr="008331FD" w:rsidRDefault="00117AAA" w:rsidP="00117AAA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14:paraId="50FE5F62" w14:textId="77777777" w:rsidR="00117AAA" w:rsidRPr="008331FD" w:rsidRDefault="00117AAA" w:rsidP="00117AAA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14:paraId="499E2431" w14:textId="77777777" w:rsidR="00117AAA" w:rsidRPr="008331FD" w:rsidRDefault="00117AAA" w:rsidP="00117AAA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14:paraId="52DF53BA" w14:textId="77777777" w:rsidR="00117AAA" w:rsidRPr="008331FD" w:rsidRDefault="00117AAA" w:rsidP="00117AAA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14:paraId="5C9BDDEF" w14:textId="77777777" w:rsidR="00117AAA" w:rsidRPr="008331FD" w:rsidRDefault="00117AAA" w:rsidP="00117AAA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14:paraId="629E1215" w14:textId="77777777" w:rsidR="00117AAA" w:rsidRPr="00B254FA" w:rsidRDefault="00117AAA" w:rsidP="00117AAA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bookmarkEnd w:id="1"/>
    <w:p w14:paraId="7AF9CC1F" w14:textId="0A1C276D" w:rsidR="00D82148" w:rsidRPr="00165695" w:rsidRDefault="00D82148" w:rsidP="00117AAA">
      <w:pPr>
        <w:jc w:val="both"/>
        <w:rPr>
          <w:sz w:val="20"/>
          <w:szCs w:val="20"/>
        </w:rPr>
      </w:pPr>
    </w:p>
    <w:sectPr w:rsidR="00D82148" w:rsidRPr="00165695" w:rsidSect="009D2913">
      <w:pgSz w:w="16838" w:h="11906" w:orient="landscape"/>
      <w:pgMar w:top="426" w:right="253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4F27A4"/>
    <w:multiLevelType w:val="multilevel"/>
    <w:tmpl w:val="0310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46240F"/>
    <w:multiLevelType w:val="multilevel"/>
    <w:tmpl w:val="06266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E33ADD"/>
    <w:multiLevelType w:val="multilevel"/>
    <w:tmpl w:val="CB9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8"/>
    <w:rsid w:val="00051C5C"/>
    <w:rsid w:val="00052BD8"/>
    <w:rsid w:val="00090DE4"/>
    <w:rsid w:val="00117AAA"/>
    <w:rsid w:val="00165695"/>
    <w:rsid w:val="001A51B1"/>
    <w:rsid w:val="001C797F"/>
    <w:rsid w:val="002764A7"/>
    <w:rsid w:val="002A6FE4"/>
    <w:rsid w:val="002C4496"/>
    <w:rsid w:val="002C4AEF"/>
    <w:rsid w:val="00325CB7"/>
    <w:rsid w:val="00343E44"/>
    <w:rsid w:val="00377B8F"/>
    <w:rsid w:val="003E7FDC"/>
    <w:rsid w:val="00436571"/>
    <w:rsid w:val="00454863"/>
    <w:rsid w:val="004C3F1B"/>
    <w:rsid w:val="004F7473"/>
    <w:rsid w:val="00506918"/>
    <w:rsid w:val="005B64E0"/>
    <w:rsid w:val="005C4EEF"/>
    <w:rsid w:val="00621F2D"/>
    <w:rsid w:val="00645E5A"/>
    <w:rsid w:val="006A29B7"/>
    <w:rsid w:val="006E3F2D"/>
    <w:rsid w:val="0070046F"/>
    <w:rsid w:val="00724119"/>
    <w:rsid w:val="007D4F0C"/>
    <w:rsid w:val="007F23F4"/>
    <w:rsid w:val="00817CF4"/>
    <w:rsid w:val="00820B0E"/>
    <w:rsid w:val="008D0023"/>
    <w:rsid w:val="00935514"/>
    <w:rsid w:val="00964BD0"/>
    <w:rsid w:val="009A173D"/>
    <w:rsid w:val="009D2913"/>
    <w:rsid w:val="009E5830"/>
    <w:rsid w:val="00A133B3"/>
    <w:rsid w:val="00A321DA"/>
    <w:rsid w:val="00A64240"/>
    <w:rsid w:val="00AE1079"/>
    <w:rsid w:val="00AE7348"/>
    <w:rsid w:val="00B00F30"/>
    <w:rsid w:val="00B140B8"/>
    <w:rsid w:val="00B21F26"/>
    <w:rsid w:val="00B32F6C"/>
    <w:rsid w:val="00B970A4"/>
    <w:rsid w:val="00BA1F4B"/>
    <w:rsid w:val="00BC1BEB"/>
    <w:rsid w:val="00C10E9A"/>
    <w:rsid w:val="00C850B3"/>
    <w:rsid w:val="00CA275D"/>
    <w:rsid w:val="00CD67E7"/>
    <w:rsid w:val="00D82148"/>
    <w:rsid w:val="00DB6919"/>
    <w:rsid w:val="00E53A1C"/>
    <w:rsid w:val="00ED24CB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1EAF3"/>
  <w15:docId w15:val="{18E3BFC5-8571-4141-9126-EBD4F13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character" w:styleId="a7">
    <w:name w:val="Hyperlink"/>
    <w:uiPriority w:val="99"/>
    <w:rsid w:val="001656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dc:description/>
  <cp:lastModifiedBy>Кириллов Максим</cp:lastModifiedBy>
  <cp:revision>7</cp:revision>
  <dcterms:created xsi:type="dcterms:W3CDTF">2025-01-28T08:18:00Z</dcterms:created>
  <dcterms:modified xsi:type="dcterms:W3CDTF">2025-06-17T12:56:00Z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